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73" w:rsidRPr="00C61B73" w:rsidRDefault="00C61B73" w:rsidP="00C61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73">
        <w:rPr>
          <w:rFonts w:ascii="Times New Roman" w:hAnsi="Times New Roman" w:cs="Times New Roman"/>
          <w:b/>
          <w:sz w:val="28"/>
          <w:szCs w:val="28"/>
        </w:rPr>
        <w:t>К</w:t>
      </w:r>
      <w:r w:rsidRPr="00C61B73">
        <w:rPr>
          <w:rFonts w:ascii="Times New Roman" w:hAnsi="Times New Roman" w:cs="Times New Roman"/>
          <w:b/>
          <w:sz w:val="28"/>
          <w:szCs w:val="28"/>
        </w:rPr>
        <w:t>ругл</w:t>
      </w:r>
      <w:r w:rsidRPr="00C61B73">
        <w:rPr>
          <w:rFonts w:ascii="Times New Roman" w:hAnsi="Times New Roman" w:cs="Times New Roman"/>
          <w:b/>
          <w:sz w:val="28"/>
          <w:szCs w:val="28"/>
        </w:rPr>
        <w:t>ый</w:t>
      </w:r>
      <w:r w:rsidRPr="00C61B73">
        <w:rPr>
          <w:rFonts w:ascii="Times New Roman" w:hAnsi="Times New Roman" w:cs="Times New Roman"/>
          <w:b/>
          <w:sz w:val="28"/>
          <w:szCs w:val="28"/>
        </w:rPr>
        <w:t xml:space="preserve"> стол  «Обеспечение доступности продовольствия для малоимущих граждан»</w:t>
      </w:r>
    </w:p>
    <w:p w:rsidR="00781C04" w:rsidRDefault="00C61B73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B73">
        <w:rPr>
          <w:rFonts w:ascii="Times New Roman" w:hAnsi="Times New Roman" w:cs="Times New Roman"/>
          <w:b/>
          <w:sz w:val="24"/>
          <w:szCs w:val="24"/>
        </w:rPr>
        <w:t xml:space="preserve">03.02.2021г. </w:t>
      </w:r>
      <w:r w:rsidRPr="00C61B73">
        <w:rPr>
          <w:rFonts w:ascii="Times New Roman" w:hAnsi="Times New Roman" w:cs="Times New Roman"/>
          <w:sz w:val="24"/>
          <w:szCs w:val="24"/>
        </w:rPr>
        <w:t xml:space="preserve">Агафонова Е.А. приняла </w:t>
      </w:r>
      <w:r w:rsidRPr="00C61B73">
        <w:rPr>
          <w:rFonts w:ascii="Times New Roman" w:hAnsi="Times New Roman" w:cs="Times New Roman"/>
          <w:sz w:val="24"/>
          <w:szCs w:val="24"/>
        </w:rPr>
        <w:t xml:space="preserve">участие в заседании круглого стола  «Обеспечение доступности продовольствия для малоимущих граждан» по </w:t>
      </w:r>
      <w:r w:rsidRPr="00C61B73">
        <w:rPr>
          <w:rFonts w:ascii="Times New Roman" w:hAnsi="Times New Roman" w:cs="Times New Roman"/>
          <w:sz w:val="24"/>
          <w:szCs w:val="24"/>
        </w:rPr>
        <w:t>ВКС, организованного</w:t>
      </w:r>
      <w:r w:rsidRPr="00C61B73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Pr="00C61B73">
        <w:rPr>
          <w:rFonts w:ascii="Times New Roman" w:hAnsi="Times New Roman" w:cs="Times New Roman"/>
          <w:sz w:val="24"/>
          <w:szCs w:val="24"/>
        </w:rPr>
        <w:t>ей</w:t>
      </w:r>
      <w:r w:rsidRPr="00C61B73">
        <w:rPr>
          <w:rFonts w:ascii="Times New Roman" w:hAnsi="Times New Roman" w:cs="Times New Roman"/>
          <w:sz w:val="24"/>
          <w:szCs w:val="24"/>
        </w:rPr>
        <w:t xml:space="preserve"> Общественной палаты Российской Федерации по развитию агропромышленного комплекса и сельских территорий</w:t>
      </w:r>
      <w:r w:rsidRPr="00C61B73">
        <w:rPr>
          <w:rFonts w:ascii="Times New Roman" w:hAnsi="Times New Roman" w:cs="Times New Roman"/>
          <w:sz w:val="24"/>
          <w:szCs w:val="24"/>
        </w:rPr>
        <w:t xml:space="preserve"> совместно с</w:t>
      </w:r>
      <w:r w:rsidRPr="00C61B73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Pr="00C61B73">
        <w:rPr>
          <w:rFonts w:ascii="Times New Roman" w:hAnsi="Times New Roman" w:cs="Times New Roman"/>
          <w:sz w:val="24"/>
          <w:szCs w:val="24"/>
        </w:rPr>
        <w:t>ей</w:t>
      </w:r>
      <w:r w:rsidRPr="00C61B73">
        <w:rPr>
          <w:rFonts w:ascii="Times New Roman" w:hAnsi="Times New Roman" w:cs="Times New Roman"/>
          <w:sz w:val="24"/>
          <w:szCs w:val="24"/>
        </w:rPr>
        <w:t xml:space="preserve"> по социальной политике, трудовым отношениям и поддержке ветеранов. </w:t>
      </w:r>
      <w:r w:rsidRPr="00C61B73">
        <w:rPr>
          <w:rFonts w:ascii="Times New Roman" w:hAnsi="Times New Roman" w:cs="Times New Roman"/>
          <w:sz w:val="24"/>
          <w:szCs w:val="24"/>
        </w:rPr>
        <w:t>Мы представили свой</w:t>
      </w:r>
      <w:r w:rsidRPr="00C61B73">
        <w:rPr>
          <w:rFonts w:ascii="Times New Roman" w:hAnsi="Times New Roman" w:cs="Times New Roman"/>
          <w:sz w:val="24"/>
          <w:szCs w:val="24"/>
        </w:rPr>
        <w:t xml:space="preserve"> доклад </w:t>
      </w:r>
      <w:r w:rsidRPr="00C61B73">
        <w:rPr>
          <w:rFonts w:ascii="Times New Roman" w:hAnsi="Times New Roman" w:cs="Times New Roman"/>
          <w:sz w:val="24"/>
          <w:szCs w:val="24"/>
        </w:rPr>
        <w:t>на тему</w:t>
      </w:r>
      <w:r w:rsidRPr="00C61B73">
        <w:rPr>
          <w:rFonts w:ascii="Times New Roman" w:hAnsi="Times New Roman" w:cs="Times New Roman"/>
          <w:sz w:val="24"/>
          <w:szCs w:val="24"/>
        </w:rPr>
        <w:t xml:space="preserve"> </w:t>
      </w:r>
      <w:r w:rsidRPr="00C61B73">
        <w:rPr>
          <w:rFonts w:ascii="Times New Roman" w:hAnsi="Times New Roman" w:cs="Times New Roman"/>
          <w:sz w:val="24"/>
          <w:szCs w:val="24"/>
        </w:rPr>
        <w:t>«</w:t>
      </w:r>
      <w:r w:rsidRPr="00C61B73">
        <w:rPr>
          <w:rFonts w:ascii="Times New Roman" w:hAnsi="Times New Roman" w:cs="Times New Roman"/>
          <w:bCs/>
          <w:sz w:val="24"/>
          <w:szCs w:val="24"/>
        </w:rPr>
        <w:t>Совершенствование механизмов государственных закупок в целях доступности основных продуктов питания для незащищенных категорий населения (продуктовые карточки)</w:t>
      </w:r>
      <w:r w:rsidRPr="00C61B73">
        <w:rPr>
          <w:rFonts w:ascii="Times New Roman" w:hAnsi="Times New Roman" w:cs="Times New Roman"/>
          <w:bCs/>
          <w:sz w:val="24"/>
          <w:szCs w:val="24"/>
        </w:rPr>
        <w:t xml:space="preserve">». Мы давно продвигаем эту модель, которая не только работала в </w:t>
      </w:r>
      <w:proofErr w:type="gramStart"/>
      <w:r w:rsidRPr="00C61B73">
        <w:rPr>
          <w:rFonts w:ascii="Times New Roman" w:hAnsi="Times New Roman" w:cs="Times New Roman"/>
          <w:bCs/>
          <w:sz w:val="24"/>
          <w:szCs w:val="24"/>
        </w:rPr>
        <w:t>СССР</w:t>
      </w:r>
      <w:proofErr w:type="gramEnd"/>
      <w:r w:rsidRPr="00C61B73">
        <w:rPr>
          <w:rFonts w:ascii="Times New Roman" w:hAnsi="Times New Roman" w:cs="Times New Roman"/>
          <w:bCs/>
          <w:sz w:val="24"/>
          <w:szCs w:val="24"/>
        </w:rPr>
        <w:t xml:space="preserve"> но и успешно работает по сей день за рубежом. По нашему мнению ее внедрение не просто упростит продвижение социально-значимых продуктов до населения (прежде </w:t>
      </w:r>
      <w:proofErr w:type="gramStart"/>
      <w:r w:rsidRPr="00C61B73">
        <w:rPr>
          <w:rFonts w:ascii="Times New Roman" w:hAnsi="Times New Roman" w:cs="Times New Roman"/>
          <w:bCs/>
          <w:sz w:val="24"/>
          <w:szCs w:val="24"/>
        </w:rPr>
        <w:t>всего</w:t>
      </w:r>
      <w:proofErr w:type="gramEnd"/>
      <w:r w:rsidRPr="00C61B73">
        <w:rPr>
          <w:rFonts w:ascii="Times New Roman" w:hAnsi="Times New Roman" w:cs="Times New Roman"/>
          <w:bCs/>
          <w:sz w:val="24"/>
          <w:szCs w:val="24"/>
        </w:rPr>
        <w:t xml:space="preserve"> социально-незащищенных слоев) но обеспечит возможность приобретения самых необходимых продуктов по гарантированным ценам. </w:t>
      </w:r>
    </w:p>
    <w:p w:rsidR="00C61B73" w:rsidRDefault="00E23DE7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C61B73"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>Наша презентация</w:t>
        </w:r>
      </w:hyperlink>
    </w:p>
    <w:p w:rsidR="00E23DE7" w:rsidRDefault="00E23DE7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Материалы:</w:t>
      </w:r>
    </w:p>
    <w:p w:rsidR="00E23DE7" w:rsidRDefault="00E23DE7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>Дорожная карта</w:t>
        </w:r>
      </w:hyperlink>
    </w:p>
    <w:p w:rsidR="00E23DE7" w:rsidRDefault="00E23DE7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>Предложения</w:t>
        </w:r>
      </w:hyperlink>
    </w:p>
    <w:p w:rsidR="00E23DE7" w:rsidRDefault="00E23DE7" w:rsidP="00C61B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>Национальный обзор</w:t>
        </w:r>
      </w:hyperlink>
    </w:p>
    <w:p w:rsidR="00E23DE7" w:rsidRPr="00C61B73" w:rsidRDefault="00E23DE7" w:rsidP="00C61B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 xml:space="preserve">Презентация </w:t>
        </w:r>
        <w:proofErr w:type="spellStart"/>
        <w:r w:rsidRPr="00E23DE7">
          <w:rPr>
            <w:rStyle w:val="a3"/>
            <w:rFonts w:ascii="Times New Roman" w:hAnsi="Times New Roman" w:cs="Times New Roman"/>
            <w:bCs/>
            <w:sz w:val="24"/>
            <w:szCs w:val="24"/>
          </w:rPr>
          <w:t>Пульников</w:t>
        </w:r>
        <w:proofErr w:type="spellEnd"/>
      </w:hyperlink>
      <w:bookmarkStart w:id="0" w:name="_GoBack"/>
      <w:bookmarkEnd w:id="0"/>
    </w:p>
    <w:sectPr w:rsidR="00E23DE7" w:rsidRPr="00C6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73"/>
    <w:rsid w:val="00031EAC"/>
    <w:rsid w:val="001A77C6"/>
    <w:rsid w:val="00C61B73"/>
    <w:rsid w:val="00E23DE7"/>
    <w:rsid w:val="00F5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4;&#1072;&#1090;&#1077;&#1088;&#1080;&#1072;&#1083;&#1099;/26421VNR_2020_Russia_Report_Russian.pdf" TargetMode="External"/><Relationship Id="rId3" Type="http://schemas.openxmlformats.org/officeDocument/2006/relationships/settings" Target="settings.xml"/><Relationship Id="rId7" Type="http://schemas.openxmlformats.org/officeDocument/2006/relationships/hyperlink" Target="&#1084;&#1072;&#1090;&#1077;&#1088;&#1080;&#1072;&#1083;&#1099;/&#1055;&#1088;&#1077;&#1076;&#1083;&#1086;&#1078;&#1077;&#1085;&#1080;&#1103;%20&#1056;&#1054;&#1057;&#1055;&#1080;&#1050;%20&#1076;&#1083;&#1103;%20&#1074;&#1082;&#1083;&#1102;&#1095;&#1077;&#1085;&#1080;&#1103;%20&#1074;%20&#1080;&#1090;&#1086;&#1075;&#1086;&#1074;&#1099;&#1081;%20&#1076;&#1086;&#1082;&#1091;&#1084;&#1077;&#1085;&#1090;%20&#1082;&#1088;&#1091;&#1075;&#1083;&#1086;&#1075;&#1086;%20&#1089;&#1090;&#1086;&#1083;&#1072;%20&#1085;&#1072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84;&#1072;&#1090;&#1077;&#1088;&#1080;&#1072;&#1083;&#1099;/&#1044;&#1086;&#1088;&#1086;&#1078;&#1085;&#1072;&#1103;%20&#1082;&#1072;&#1088;&#1090;&#1072;_&#1044;&#1086;&#1082;&#1090;&#1088;&#1080;&#1085;&#1072;.pdf" TargetMode="External"/><Relationship Id="rId11" Type="http://schemas.openxmlformats.org/officeDocument/2006/relationships/theme" Target="theme/theme1.xml"/><Relationship Id="rId5" Type="http://schemas.openxmlformats.org/officeDocument/2006/relationships/hyperlink" Target="&#1084;&#1072;&#1090;&#1077;&#1088;&#1080;&#1072;&#1083;&#1099;/&#1040;&#1075;&#1072;&#1092;&#1086;&#1085;&#1086;&#1074;&#1072;_&#1057;&#1086;&#1074;&#1077;&#1088;&#1096;&#1077;&#1085;&#1089;&#1090;&#1074;&#1086;&#1074;&#1072;&#1085;&#1080;&#1077;%20&#1084;&#1077;&#1093;&#1072;&#1085;&#1080;&#1079;&#1084;&#1086;&#1074;%20&#1075;&#1086;&#1089;&#1091;&#1076;&#1072;&#1088;&#1089;&#1090;&#1074;&#1077;&#1085;&#1085;&#1099;&#1093;%20&#1079;&#1072;&#1082;&#1091;&#1087;&#1086;&#1082;%20&#1074;%20&#1094;&#1077;&#1083;&#1103;&#1093;%20&#1076;&#1086;&#1089;&#1090;&#1091;&#1087;&#1085;&#1086;&#1089;&#1090;&#1080;%20&#1087;&#1088;&#1086;&#1076;&#1086;&#1074;&#1086;&#1083;&#1100;&#1089;&#1090;&#1074;&#1080;&#1103;.ppt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1084;&#1072;&#1090;&#1077;&#1088;&#1080;&#1072;&#1083;&#1099;/&#1054;&#1073;&#1077;&#1089;&#1087;&#1077;&#1095;&#1077;&#1085;&#1080;&#1077;%20&#1087;&#1088;&#1086;&#1076;&#1086;&#1074;&#1086;&#1083;&#1100;&#1089;&#1090;&#1074;&#1080;&#1077;&#1084;%20-%20&#1055;&#1091;&#1083;&#1100;&#1085;&#1080;&#1082;&#1086;&#1074;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2023-11-22T09:15:00Z</dcterms:created>
  <dcterms:modified xsi:type="dcterms:W3CDTF">2023-11-22T09:27:00Z</dcterms:modified>
</cp:coreProperties>
</file>